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FC" w:rsidRDefault="00351BFC" w:rsidP="00351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«Железная дорога – зона повышенной опасности»</w:t>
      </w:r>
    </w:p>
    <w:p w:rsidR="00581191" w:rsidRPr="00351BFC" w:rsidRDefault="00581191" w:rsidP="00351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FC" w:rsidRPr="00351BFC" w:rsidRDefault="00156F3E" w:rsidP="00351BF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51BFC">
        <w:rPr>
          <w:rFonts w:ascii="Times New Roman" w:hAnsi="Times New Roman" w:cs="Times New Roman"/>
          <w:sz w:val="28"/>
          <w:szCs w:val="28"/>
        </w:rPr>
        <w:t xml:space="preserve">Лето – время путешествий. Многие </w:t>
      </w:r>
      <w:r w:rsidR="00581191">
        <w:rPr>
          <w:rFonts w:ascii="Times New Roman" w:hAnsi="Times New Roman" w:cs="Times New Roman"/>
          <w:sz w:val="28"/>
          <w:szCs w:val="28"/>
        </w:rPr>
        <w:t xml:space="preserve">предпочитают путешествовать </w:t>
      </w:r>
      <w:bookmarkStart w:id="0" w:name="_GoBack"/>
      <w:bookmarkEnd w:id="0"/>
      <w:r w:rsidRPr="00351BFC">
        <w:rPr>
          <w:rFonts w:ascii="Times New Roman" w:hAnsi="Times New Roman" w:cs="Times New Roman"/>
          <w:sz w:val="28"/>
          <w:szCs w:val="28"/>
        </w:rPr>
        <w:t xml:space="preserve"> на железнодорожном транспорте: поезда</w:t>
      </w:r>
      <w:r w:rsidR="00581191">
        <w:rPr>
          <w:rFonts w:ascii="Times New Roman" w:hAnsi="Times New Roman" w:cs="Times New Roman"/>
          <w:sz w:val="28"/>
          <w:szCs w:val="28"/>
        </w:rPr>
        <w:t>х</w:t>
      </w:r>
      <w:r w:rsidRPr="00351BFC">
        <w:rPr>
          <w:rFonts w:ascii="Times New Roman" w:hAnsi="Times New Roman" w:cs="Times New Roman"/>
          <w:sz w:val="28"/>
          <w:szCs w:val="28"/>
        </w:rPr>
        <w:t xml:space="preserve">, </w:t>
      </w:r>
      <w:r w:rsidR="00581191">
        <w:rPr>
          <w:rFonts w:ascii="Times New Roman" w:hAnsi="Times New Roman" w:cs="Times New Roman"/>
          <w:sz w:val="28"/>
          <w:szCs w:val="28"/>
        </w:rPr>
        <w:t>электричках</w:t>
      </w:r>
      <w:r w:rsidRPr="00351BFC">
        <w:rPr>
          <w:rFonts w:ascii="Times New Roman" w:hAnsi="Times New Roman" w:cs="Times New Roman"/>
          <w:sz w:val="28"/>
          <w:szCs w:val="28"/>
        </w:rPr>
        <w:t xml:space="preserve">.  </w:t>
      </w:r>
      <w:r w:rsidR="00351BFC" w:rsidRPr="00351BFC">
        <w:rPr>
          <w:rFonts w:ascii="Times New Roman" w:hAnsi="Times New Roman" w:cs="Times New Roman"/>
          <w:sz w:val="28"/>
          <w:szCs w:val="28"/>
        </w:rPr>
        <w:t xml:space="preserve"> Но важно помнить, что </w:t>
      </w:r>
      <w:r w:rsidR="00351BFC" w:rsidRPr="00351BFC">
        <w:rPr>
          <w:rFonts w:ascii="Times New Roman" w:hAnsi="Times New Roman" w:cs="Times New Roman"/>
          <w:color w:val="333333"/>
          <w:sz w:val="28"/>
          <w:szCs w:val="28"/>
        </w:rPr>
        <w:t>ж</w:t>
      </w:r>
      <w:r w:rsidRPr="00351BFC">
        <w:rPr>
          <w:rFonts w:ascii="Times New Roman" w:hAnsi="Times New Roman" w:cs="Times New Roman"/>
          <w:color w:val="333333"/>
          <w:sz w:val="28"/>
          <w:szCs w:val="28"/>
        </w:rPr>
        <w:t>елезнодорожный транспорт – это зона повышенной опасности, где необходимо выполнять правила: переходить железнодорожные пути в установленных местах, на разрешающий сигнал светофора, пользуясь пешеходными мостами, тоннелями, настилами, убедившись в отсутствии приближающегося поезда или маневрового локомотива.</w:t>
      </w:r>
      <w:r w:rsidR="00351BFC" w:rsidRPr="00351BFC">
        <w:rPr>
          <w:rFonts w:ascii="Times New Roman" w:hAnsi="Times New Roman" w:cs="Times New Roman"/>
          <w:color w:val="333333"/>
          <w:sz w:val="28"/>
          <w:szCs w:val="28"/>
        </w:rPr>
        <w:t xml:space="preserve"> Для этого педагогами детского сада была проведена серия мероприятий с воспитанниками: познавательная беседа, рассматривание иллюстраций и картин, просмотр познавательных мультфильмов, рисование железнодорожных знаков. В результате проведенной работы дошколята запомнили следующие правила: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Переходить через пути нужно только по мосту или специальным настилам.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Не подлезайте под вагоны! Не перелезайте через автосцепки!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Не заскакивайте в вагон отходящего поезда.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Не выходите из вагона до полной остановки поезда.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Не играйте на платформах и путях!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Не высовывайтесь из окон на ходу.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Выходите из вагона только со стороны посадочной платформы.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Не ходите на путях.</w:t>
      </w:r>
    </w:p>
    <w:p w:rsidR="00351BFC" w:rsidRPr="00351BFC" w:rsidRDefault="00351BFC" w:rsidP="005811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51BFC">
        <w:rPr>
          <w:color w:val="333333"/>
          <w:sz w:val="28"/>
          <w:szCs w:val="28"/>
        </w:rPr>
        <w:t>На вокзале дети могут находиться только под наблюдением взрослых, маленьких детей нужно держать за руку.</w:t>
      </w:r>
    </w:p>
    <w:p w:rsidR="00156F3E" w:rsidRDefault="00156F3E"/>
    <w:sectPr w:rsidR="0015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73B8"/>
    <w:multiLevelType w:val="hybridMultilevel"/>
    <w:tmpl w:val="80A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3E"/>
    <w:rsid w:val="00051940"/>
    <w:rsid w:val="00156F3E"/>
    <w:rsid w:val="00351BFC"/>
    <w:rsid w:val="005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2020-07-29T08:26:00Z</dcterms:created>
  <dcterms:modified xsi:type="dcterms:W3CDTF">2020-07-29T08:49:00Z</dcterms:modified>
</cp:coreProperties>
</file>