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FB" w:rsidRPr="00AD04FB" w:rsidRDefault="00AD04FB" w:rsidP="00AD04FB">
      <w:pPr>
        <w:spacing w:after="450" w:line="540" w:lineRule="atLeast"/>
        <w:jc w:val="center"/>
        <w:textAlignment w:val="baseline"/>
        <w:outlineLvl w:val="0"/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</w:pPr>
      <w:r w:rsidRPr="00AD04FB">
        <w:rPr>
          <w:rFonts w:ascii="inherit" w:eastAsia="Times New Roman" w:hAnsi="inherit" w:cs="Times New Roman"/>
          <w:color w:val="3B4256"/>
          <w:spacing w:val="-6"/>
          <w:kern w:val="36"/>
          <w:sz w:val="48"/>
          <w:szCs w:val="48"/>
          <w:lang w:eastAsia="ru-RU"/>
        </w:rPr>
        <w:t>ПАМЯТКА О БЕЗОПАСНОСТИ НА ВОДОЁМАХ В ЛЕТНИЙ ПЕРИОД</w:t>
      </w:r>
    </w:p>
    <w:p w:rsidR="00AD04FB" w:rsidRPr="00AD04FB" w:rsidRDefault="00AD04FB" w:rsidP="00AD04FB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AD04FB">
        <w:rPr>
          <w:rFonts w:ascii="inherit" w:eastAsia="Times New Roman" w:hAnsi="inherit" w:cs="Times New Roman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38A6EA1C" wp14:editId="7670168D">
            <wp:extent cx="5715000" cy="7620000"/>
            <wp:effectExtent l="0" t="0" r="0" b="0"/>
            <wp:docPr id="1" name="Рисунок 1" descr="ПАМЯТКА О БЕЗОПАСНОСТИ НА ВОДОЁМАХ В ЛЕТНИЙ ПЕРИО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О БЕЗОПАСНОСТИ НА ВОДОЁМАХ В ЛЕТНИЙ ПЕРИО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4FB" w:rsidRPr="00AD04FB" w:rsidRDefault="00AD04FB" w:rsidP="00C426BF">
      <w:pPr>
        <w:spacing w:after="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lastRenderedPageBreak/>
        <w:t xml:space="preserve">течение (в том числе подводное), глубокие омуты и подводные холодные ключи. 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 xml:space="preserve">   Летом на водоемах следует соблюдать определенные правила безопасного поведения. Во-первых, следует избегать купания в незнакомых местах, специально не оборудованных для этой цели. 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</w:r>
      <w:proofErr w:type="gramStart"/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Во-вторых, при купании запрещается: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заплывать за границы зоны купания;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подплывать к движущимся судам, лодкам, катерам, катамаранам, гидроциклам;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нырять и долго находиться под водой;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прыгать в воду в незнакомых местах, с причалов и др. сооружений, не приспособленных для этих целей;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долго находиться в холодной воде;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купаться на голодный желудок;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проводить в воде игры, связанные с нырянием и захватом друг друга;</w:t>
      </w:r>
      <w:proofErr w:type="gramEnd"/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плавать на досках, лежаках, бревнах, надувных матрасах и камерах (за пределы нормы заплыва);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подавать крики ложной тревоги;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- приводить с собой собак и др. животных.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Необходимо уметь не только плавать, но и отдыхать на воде.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   КАТЕГОРИЧЕСКИ ЗАПРЕЩАЕТСЯ купание на водных объектах, оборудованных предупреждающими аншлагами - «КУПАНИЕ ЗАПРЕЩЕНО!»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>   Помните! Только неукоснительное соблюдение мер безопасного поведения на воде может предупредить беду.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  <w:t xml:space="preserve">    </w:t>
      </w:r>
      <w:r w:rsidRPr="00AD04FB">
        <w:rPr>
          <w:rFonts w:ascii="inherit" w:eastAsia="Times New Roman" w:hAnsi="inherit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УВАЖАЕМЫЕ РОДИТЕЛИ!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 </w:t>
      </w:r>
      <w:r w:rsidRPr="00AD04FB">
        <w:rPr>
          <w:rFonts w:ascii="inherit" w:eastAsia="Times New Roman" w:hAnsi="inherit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Безопасность жизни детей на водоемах во многих случаях зависит ТОЛЬКО ОТ ВАС!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 </w:t>
      </w: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br/>
      </w:r>
      <w:bookmarkStart w:id="0" w:name="_GoBack"/>
      <w:bookmarkEnd w:id="0"/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 xml:space="preserve">   </w:t>
      </w:r>
      <w:r w:rsidRPr="00AD04FB">
        <w:rPr>
          <w:rFonts w:ascii="inherit" w:eastAsia="Times New Roman" w:hAnsi="inherit" w:cs="Times New Roman"/>
          <w:b/>
          <w:bCs/>
          <w:color w:val="3B4256"/>
          <w:sz w:val="24"/>
          <w:szCs w:val="24"/>
          <w:bdr w:val="none" w:sz="0" w:space="0" w:color="auto" w:frame="1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AD04FB" w:rsidRPr="00AD04FB" w:rsidRDefault="00AD04FB" w:rsidP="00AD04FB">
      <w:pPr>
        <w:spacing w:after="300"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 </w:t>
      </w:r>
    </w:p>
    <w:p w:rsidR="00AD04FB" w:rsidRPr="00AD04FB" w:rsidRDefault="00AD04FB" w:rsidP="00AD04FB">
      <w:pPr>
        <w:spacing w:line="390" w:lineRule="atLeast"/>
        <w:textAlignment w:val="baseline"/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</w:pPr>
      <w:r w:rsidRPr="00AD04FB">
        <w:rPr>
          <w:rFonts w:ascii="inherit" w:eastAsia="Times New Roman" w:hAnsi="inherit" w:cs="Times New Roman"/>
          <w:color w:val="3B4256"/>
          <w:sz w:val="24"/>
          <w:szCs w:val="24"/>
          <w:lang w:eastAsia="ru-RU"/>
        </w:rPr>
        <w:t> </w:t>
      </w:r>
    </w:p>
    <w:p w:rsidR="002860B8" w:rsidRDefault="002860B8"/>
    <w:sectPr w:rsidR="0028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FB"/>
    <w:rsid w:val="002860B8"/>
    <w:rsid w:val="002B41EF"/>
    <w:rsid w:val="00AD04FB"/>
    <w:rsid w:val="00C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9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3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ru/upload/site19/sMd1c3zlPr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UserNT</cp:lastModifiedBy>
  <cp:revision>5</cp:revision>
  <dcterms:created xsi:type="dcterms:W3CDTF">2020-06-10T13:29:00Z</dcterms:created>
  <dcterms:modified xsi:type="dcterms:W3CDTF">2020-06-11T04:27:00Z</dcterms:modified>
</cp:coreProperties>
</file>